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6" w:rsidRDefault="00E45315" w:rsidP="00E45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1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E45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25" w:rsidRDefault="00E45315" w:rsidP="00E45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15">
        <w:rPr>
          <w:rFonts w:ascii="Times New Roman" w:hAnsi="Times New Roman" w:cs="Times New Roman"/>
          <w:sz w:val="24"/>
          <w:szCs w:val="24"/>
        </w:rPr>
        <w:t>пользователя, осуществляющего обработку персональных данных на объектах вычислительной техники МБОУ</w:t>
      </w:r>
      <w:r>
        <w:rPr>
          <w:rFonts w:ascii="Times New Roman" w:hAnsi="Times New Roman" w:cs="Times New Roman"/>
          <w:sz w:val="24"/>
          <w:szCs w:val="24"/>
        </w:rPr>
        <w:t xml:space="preserve"> УООШ</w:t>
      </w:r>
    </w:p>
    <w:p w:rsidR="00677BB6" w:rsidRPr="00DC2FAD" w:rsidRDefault="00677BB6" w:rsidP="00DC2F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>Общие положения</w:t>
      </w:r>
    </w:p>
    <w:p w:rsidR="00DC2FAD" w:rsidRPr="00DC2FAD" w:rsidRDefault="00DC2FAD" w:rsidP="00DC2FAD">
      <w:pPr>
        <w:pStyle w:val="a3"/>
        <w:ind w:left="360"/>
        <w:rPr>
          <w:rFonts w:ascii="Times New Roman" w:hAnsi="Times New Roman" w:cs="Times New Roman"/>
        </w:rPr>
      </w:pP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1. Инструкция пользователя, осуществляющего обработку персональных данных на объектах вычислительной техники (далее - Инструкция), регламентирует основные обязанности, права и ответственность пользователя, допущенного к автоматизированной обработке персональных данных и иной конфиденциальной информации на объектах вычислительной техники (ПЭВМ) образовательного учреждения (далее - ОУ). </w:t>
      </w: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FAD">
        <w:rPr>
          <w:rFonts w:ascii="Times New Roman" w:hAnsi="Times New Roman" w:cs="Times New Roman"/>
        </w:rPr>
        <w:t>2. Инструкция регламентирует деятельность пользователя, который имеет допуск к обработке соответствующих категорий персональных данных и обладает необходимыми навыками работы на ПЭВМ.</w:t>
      </w: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 xml:space="preserve">II. Обязанности пользователя 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354F46">
        <w:rPr>
          <w:rFonts w:ascii="Times New Roman" w:hAnsi="Times New Roman" w:cs="Times New Roman"/>
          <w:b/>
        </w:rPr>
        <w:t>3. При выполнении</w:t>
      </w:r>
      <w:r w:rsidRPr="00DC2FAD">
        <w:rPr>
          <w:rFonts w:ascii="Times New Roman" w:hAnsi="Times New Roman" w:cs="Times New Roman"/>
        </w:rPr>
        <w:t xml:space="preserve"> работ в пределах своих функциональных обязанностей пользователь несет персональную ответственность за соблюдение требований нормативных документов по защите информации. </w:t>
      </w: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 xml:space="preserve">4. Пользователь обязан: </w:t>
      </w:r>
    </w:p>
    <w:p w:rsidR="00677BB6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выполнять требования Инструкции по обеспечению режима конфиденциальности проводимых работ;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>• при работе с персональными данными исключать присутствие в помещении, где расположены средства вычислительной техники, не допущенных к обрабатываемой информации лиц, а также располагать во время работы экран видеомонитора так, чтобы отображаемая на нем информации была недоступна для просмотра посторонними лицами;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соблюдать правила работы со средствами защиты информации, а также установленный режим разграничения доступа к техническим средствам, программам, данным и файлам с персональными данными при ее обработке;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после окончания обработки персональных данных в рамках выполнения одного задания, а также по окончании рабочего дня производить стирание остаточной информации с жесткого диска ПЭВМ;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оповещать обслуживающий ПЭВМ персонал, а также непосредственного руководителя обо всех фактах или попытках несанкционированного доступа к информации, обрабатываемой в ПЭВМ; • помнить личные пароли и персональные идентификаторы;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знать штатные режимы работы программного обеспечения, пути проникновения и распространения компьютерных вирусов;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при применении внешних носителей информации перед началом работы проводить их проверку на наличие компьютерных вирусов. 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  <w:b/>
        </w:rPr>
        <w:t>5. При возникновении подозрения на наличие компьютерного вируса</w:t>
      </w:r>
      <w:r w:rsidRPr="00DC2FAD">
        <w:rPr>
          <w:rFonts w:ascii="Times New Roman" w:hAnsi="Times New Roman" w:cs="Times New Roman"/>
        </w:rPr>
        <w:t xml:space="preserve">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 п.) пользователь должен провести внеочередной антивирусный контроль своей рабочей станции. В случае обнаружения зараженных компьютерными вирусами файлов пользователь обязан: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приостановить работу;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>• немедленно поставить в известность о факте обнаружения зараженных вирусом файлов своего непосредственного руководителя, администратора системы, а также смежные подразделения, использующие эти файлы в работе;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оценить необходимость дальнейшего использования файлов, зараженных вирусом; • провести лечение или уничтожение зараженных файлов (при необходимости для выполнения требований данного пункта следует привлечь администратора системы). 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>6. Пользоват</w:t>
      </w:r>
      <w:bookmarkStart w:id="0" w:name="_GoBack"/>
      <w:bookmarkEnd w:id="0"/>
      <w:r w:rsidRPr="00DC2FAD">
        <w:rPr>
          <w:rFonts w:ascii="Times New Roman" w:hAnsi="Times New Roman" w:cs="Times New Roman"/>
          <w:b/>
        </w:rPr>
        <w:t xml:space="preserve">елю ПЭВМ запрещается: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записывать и хранить персональные данные на неучтенных в установленном порядке машинных носителях информации;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удалять с обрабатываемых или распечатываемых документов грифы конфиденциальности;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lastRenderedPageBreak/>
        <w:t>• самостоятельно подключать к ПЭВМ какие-либо устройства, а также вносить изменения в состав, конфигурацию и размещение ПЭВМ;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самостоятельно устанавливать и/или запускать на ПЭВМ любые системные или прикладные программы, загружаемые по сети Интернет или с внешних носителей;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осуществлять обработку персональных данных в условиях, позволяющих просматривать их лицами, не имеющими к ним допуска, а также нарушающих требования к эксплуатации ПЭВМ;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• сообщать кому-либо устно или письменно личные атрибуты доступа к ресурсам ПЭВМ; 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>• отключать (блокировать) средства защиты информации;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производить какие-либо изменения в подключении и размещении технических средств;</w:t>
      </w:r>
    </w:p>
    <w:p w:rsidR="00DC2FAD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производить иные действия, </w:t>
      </w:r>
      <w:proofErr w:type="gramStart"/>
      <w:r w:rsidRPr="00DC2FAD">
        <w:rPr>
          <w:rFonts w:ascii="Times New Roman" w:hAnsi="Times New Roman" w:cs="Times New Roman"/>
        </w:rPr>
        <w:t>ограничения</w:t>
      </w:r>
      <w:proofErr w:type="gramEnd"/>
      <w:r w:rsidRPr="00DC2FAD">
        <w:rPr>
          <w:rFonts w:ascii="Times New Roman" w:hAnsi="Times New Roman" w:cs="Times New Roman"/>
        </w:rPr>
        <w:t xml:space="preserve"> на исполнение которых предусмотрены утвержденными регламентами и инструкциями;</w:t>
      </w:r>
    </w:p>
    <w:p w:rsidR="00E45315" w:rsidRPr="00DC2FAD" w:rsidRDefault="00677BB6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</w:t>
      </w:r>
      <w:proofErr w:type="gramStart"/>
      <w:r w:rsidRPr="00DC2FAD">
        <w:rPr>
          <w:rFonts w:ascii="Times New Roman" w:hAnsi="Times New Roman" w:cs="Times New Roman"/>
        </w:rPr>
        <w:t>• бесконтрольно оставлять ПЭВМ с загруженными персональными данными, установленными маркированными носителями, электронными ключами и выведенными на печать документами, содержащими персональные данные.</w:t>
      </w:r>
      <w:proofErr w:type="gramEnd"/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 xml:space="preserve">III. Права пользователя 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>7. Пользователь ПЭВМ имеет право:</w:t>
      </w: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обрабатывать (создавать, редактировать, уничтожать, копировать, выводить на печать) информацию в пределах установленных ему полномочий;</w:t>
      </w: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• 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обеспечением, установленным в ПЭВМ, а также со средствами защиты информации.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  <w:b/>
        </w:rPr>
      </w:pPr>
      <w:r w:rsidRPr="00DC2FAD">
        <w:rPr>
          <w:rFonts w:ascii="Times New Roman" w:hAnsi="Times New Roman" w:cs="Times New Roman"/>
          <w:b/>
        </w:rPr>
        <w:t xml:space="preserve">IV. Заключительные положения </w:t>
      </w:r>
    </w:p>
    <w:p w:rsid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 xml:space="preserve"> </w:t>
      </w: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</w:rPr>
      </w:pPr>
      <w:r w:rsidRPr="00DC2FAD">
        <w:rPr>
          <w:rFonts w:ascii="Times New Roman" w:hAnsi="Times New Roman" w:cs="Times New Roman"/>
        </w:rPr>
        <w:t>8. Особенности обработки персональных данных пользователями отдельных автоматизированных систем могут регулироваться дополнительными инструкциями.</w:t>
      </w:r>
    </w:p>
    <w:p w:rsidR="00DC2FAD" w:rsidRPr="00DC2FAD" w:rsidRDefault="00DC2FAD" w:rsidP="0035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FAD">
        <w:rPr>
          <w:rFonts w:ascii="Times New Roman" w:hAnsi="Times New Roman" w:cs="Times New Roman"/>
        </w:rPr>
        <w:t xml:space="preserve"> 9. Работники подразделений ОУ и лица, выполняющие работы по договорам и контрактам и имеющие отношение к обработке персональных данных на объектах вычислительной техники, должны быть ознакомлены с Инструкцией под роспись.</w:t>
      </w:r>
    </w:p>
    <w:sectPr w:rsidR="00DC2FAD" w:rsidRPr="00DC2FAD" w:rsidSect="00354F46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0110"/>
    <w:multiLevelType w:val="hybridMultilevel"/>
    <w:tmpl w:val="412ECE46"/>
    <w:lvl w:ilvl="0" w:tplc="2AD4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5"/>
    <w:rsid w:val="00354F46"/>
    <w:rsid w:val="005944CE"/>
    <w:rsid w:val="005E4425"/>
    <w:rsid w:val="00677BB6"/>
    <w:rsid w:val="00B677AE"/>
    <w:rsid w:val="00DC2FAD"/>
    <w:rsid w:val="00E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Директор</cp:lastModifiedBy>
  <cp:revision>4</cp:revision>
  <cp:lastPrinted>2023-06-08T09:40:00Z</cp:lastPrinted>
  <dcterms:created xsi:type="dcterms:W3CDTF">2023-01-26T05:19:00Z</dcterms:created>
  <dcterms:modified xsi:type="dcterms:W3CDTF">2023-06-08T09:41:00Z</dcterms:modified>
</cp:coreProperties>
</file>